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F" w:rsidRDefault="007562EF"/>
    <w:p w:rsidR="007562EF" w:rsidRDefault="007562EF" w:rsidP="007562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62EF" w:rsidRDefault="007562EF" w:rsidP="007562EF">
      <w:pPr>
        <w:jc w:val="center"/>
        <w:rPr>
          <w:b/>
          <w:bCs/>
          <w:sz w:val="28"/>
          <w:szCs w:val="28"/>
        </w:rPr>
      </w:pPr>
      <w:r>
        <w:tab/>
      </w:r>
      <w:r w:rsidR="00320789" w:rsidRPr="00320789">
        <w:rPr>
          <w:b/>
          <w:sz w:val="32"/>
          <w:szCs w:val="32"/>
        </w:rPr>
        <w:t>ПРОЕКТ</w:t>
      </w:r>
      <w:r w:rsidR="00320789">
        <w:t xml:space="preserve"> </w:t>
      </w:r>
      <w:r w:rsidR="00320789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зменени</w:t>
      </w:r>
      <w:r w:rsidR="00320789">
        <w:rPr>
          <w:b/>
          <w:bCs/>
          <w:sz w:val="28"/>
          <w:szCs w:val="28"/>
        </w:rPr>
        <w:t>й</w:t>
      </w:r>
    </w:p>
    <w:p w:rsidR="007562EF" w:rsidRDefault="007562EF" w:rsidP="007562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правила землепользования и застройки сельского поселения Куликовский сельсовет Усманского муниципального района Липецкой области</w:t>
      </w:r>
    </w:p>
    <w:p w:rsidR="007562EF" w:rsidRDefault="007562EF" w:rsidP="007562EF">
      <w:pPr>
        <w:jc w:val="center"/>
        <w:rPr>
          <w:b/>
          <w:bCs/>
          <w:sz w:val="28"/>
          <w:szCs w:val="28"/>
        </w:rPr>
      </w:pPr>
    </w:p>
    <w:p w:rsidR="007562EF" w:rsidRPr="00DD6246" w:rsidRDefault="007562EF" w:rsidP="007562EF">
      <w:pPr>
        <w:numPr>
          <w:ilvl w:val="0"/>
          <w:numId w:val="1"/>
        </w:numPr>
        <w:spacing w:after="200" w:line="240" w:lineRule="exact"/>
        <w:ind w:left="0" w:right="159" w:hanging="426"/>
        <w:contextualSpacing/>
        <w:rPr>
          <w:b/>
          <w:sz w:val="18"/>
          <w:szCs w:val="20"/>
        </w:rPr>
      </w:pPr>
      <w:r w:rsidRPr="00DD6246">
        <w:rPr>
          <w:bCs/>
          <w:sz w:val="22"/>
        </w:rPr>
        <w:t>В статье 8.6 «Производственные зоны», добавить зону «П</w:t>
      </w:r>
      <w:proofErr w:type="gramStart"/>
      <w:r w:rsidRPr="00DD6246">
        <w:rPr>
          <w:bCs/>
          <w:sz w:val="22"/>
        </w:rPr>
        <w:t>2</w:t>
      </w:r>
      <w:proofErr w:type="gramEnd"/>
      <w:r w:rsidRPr="00DD6246">
        <w:rPr>
          <w:bCs/>
          <w:sz w:val="22"/>
        </w:rPr>
        <w:t>» «</w:t>
      </w:r>
      <w:r w:rsidRPr="00DD6246">
        <w:rPr>
          <w:sz w:val="22"/>
        </w:rPr>
        <w:t xml:space="preserve">Зона промышленных, коммунальных предприятий и транспортных хозяйств </w:t>
      </w:r>
      <w:r w:rsidRPr="00DD6246">
        <w:rPr>
          <w:sz w:val="22"/>
          <w:lang w:val="en-US"/>
        </w:rPr>
        <w:t>I</w:t>
      </w:r>
      <w:r>
        <w:rPr>
          <w:sz w:val="22"/>
          <w:lang w:val="en-US"/>
        </w:rPr>
        <w:t>V</w:t>
      </w:r>
      <w:r w:rsidRPr="00DD6246">
        <w:rPr>
          <w:sz w:val="22"/>
        </w:rPr>
        <w:t xml:space="preserve"> - </w:t>
      </w:r>
      <w:r w:rsidRPr="00DD6246">
        <w:rPr>
          <w:sz w:val="22"/>
          <w:lang w:val="en-US"/>
        </w:rPr>
        <w:t>V</w:t>
      </w:r>
      <w:r w:rsidRPr="00DD6246">
        <w:rPr>
          <w:sz w:val="22"/>
        </w:rPr>
        <w:t xml:space="preserve"> класса опасности» </w:t>
      </w:r>
    </w:p>
    <w:p w:rsidR="007562EF" w:rsidRDefault="007562EF" w:rsidP="007562EF">
      <w:pPr>
        <w:spacing w:after="200" w:line="240" w:lineRule="exact"/>
        <w:ind w:right="159"/>
        <w:contextualSpacing/>
        <w:rPr>
          <w:b/>
          <w:sz w:val="20"/>
          <w:szCs w:val="20"/>
        </w:rPr>
      </w:pPr>
    </w:p>
    <w:p w:rsidR="007562EF" w:rsidRDefault="007562EF" w:rsidP="007562EF">
      <w:pPr>
        <w:spacing w:after="200" w:line="240" w:lineRule="exact"/>
        <w:ind w:right="159"/>
        <w:contextualSpacing/>
        <w:rPr>
          <w:b/>
          <w:sz w:val="20"/>
          <w:szCs w:val="20"/>
        </w:rPr>
      </w:pPr>
    </w:p>
    <w:p w:rsidR="007562EF" w:rsidRPr="00AC5DC7" w:rsidRDefault="007562EF" w:rsidP="007562EF">
      <w:pPr>
        <w:spacing w:after="200" w:line="240" w:lineRule="exact"/>
        <w:ind w:right="159"/>
        <w:contextualSpacing/>
        <w:rPr>
          <w:b/>
          <w:sz w:val="20"/>
          <w:szCs w:val="20"/>
        </w:rPr>
      </w:pPr>
    </w:p>
    <w:p w:rsidR="007562EF" w:rsidRDefault="007562EF" w:rsidP="007562EF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Индекс зоны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562EF" w:rsidRPr="00D77971" w:rsidRDefault="007562EF" w:rsidP="007562E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971">
        <w:rPr>
          <w:rFonts w:ascii="Times New Roman" w:hAnsi="Times New Roman" w:cs="Times New Roman"/>
          <w:b/>
          <w:sz w:val="24"/>
          <w:szCs w:val="24"/>
        </w:rPr>
        <w:t xml:space="preserve">Зона промышленных, коммунальных предприятий </w:t>
      </w:r>
    </w:p>
    <w:p w:rsidR="007562EF" w:rsidRDefault="007562EF" w:rsidP="007562E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971">
        <w:rPr>
          <w:rFonts w:ascii="Times New Roman" w:hAnsi="Times New Roman" w:cs="Times New Roman"/>
          <w:b/>
          <w:sz w:val="24"/>
          <w:szCs w:val="24"/>
        </w:rPr>
        <w:t xml:space="preserve">и транспортных хозяйств </w:t>
      </w:r>
      <w:r w:rsidRPr="00D779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77971">
        <w:rPr>
          <w:rFonts w:ascii="Times New Roman" w:hAnsi="Times New Roman" w:cs="Times New Roman"/>
          <w:b/>
          <w:sz w:val="24"/>
          <w:szCs w:val="24"/>
        </w:rPr>
        <w:t>-</w:t>
      </w:r>
      <w:r w:rsidRPr="00D7797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77971">
        <w:rPr>
          <w:rFonts w:ascii="Times New Roman" w:hAnsi="Times New Roman" w:cs="Times New Roman"/>
          <w:b/>
          <w:sz w:val="24"/>
          <w:szCs w:val="24"/>
        </w:rPr>
        <w:t xml:space="preserve"> класса опасности</w:t>
      </w:r>
    </w:p>
    <w:p w:rsidR="007562EF" w:rsidRDefault="007562EF" w:rsidP="007562E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2EF" w:rsidRPr="00FE1B9B" w:rsidRDefault="007562EF" w:rsidP="007562EF">
      <w:pPr>
        <w:widowControl w:val="0"/>
        <w:tabs>
          <w:tab w:val="left" w:pos="360"/>
        </w:tabs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FE1B9B">
        <w:rPr>
          <w:sz w:val="22"/>
          <w:szCs w:val="22"/>
        </w:rPr>
        <w:t>Установлена</w:t>
      </w:r>
      <w:proofErr w:type="gramEnd"/>
      <w:r w:rsidRPr="00FE1B9B">
        <w:rPr>
          <w:sz w:val="22"/>
          <w:szCs w:val="22"/>
        </w:rPr>
        <w:t xml:space="preserve"> для размещения промышленных и складских объектов с санитарно-защитной зоной не более 100 м, а также для размещения объектов управленческой деятельности промышленных объектов.</w:t>
      </w:r>
    </w:p>
    <w:p w:rsidR="007562EF" w:rsidRPr="00FE1B9B" w:rsidRDefault="007562EF" w:rsidP="007562EF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  <w:sz w:val="22"/>
          <w:szCs w:val="22"/>
        </w:rPr>
      </w:pPr>
      <w:r w:rsidRPr="00FE1B9B">
        <w:rPr>
          <w:b/>
          <w:sz w:val="22"/>
          <w:szCs w:val="22"/>
        </w:rPr>
        <w:t>Основные и вспомогательные виды разрешенного использования земельных участков и объектов капитального строительства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7562EF" w:rsidRPr="00FE1B9B" w:rsidTr="007B55F7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7562EF" w:rsidRPr="00FE1B9B" w:rsidRDefault="007562EF" w:rsidP="007562EF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right="66"/>
              <w:rPr>
                <w:b/>
                <w:sz w:val="22"/>
                <w:szCs w:val="22"/>
              </w:rPr>
            </w:pPr>
            <w:r w:rsidRPr="00FE1B9B">
              <w:rPr>
                <w:b/>
                <w:sz w:val="22"/>
                <w:szCs w:val="22"/>
              </w:rPr>
              <w:t>Склады, код 6.9</w:t>
            </w:r>
          </w:p>
        </w:tc>
        <w:tc>
          <w:tcPr>
            <w:tcW w:w="3936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7562EF" w:rsidRPr="00FE1B9B" w:rsidRDefault="007562EF" w:rsidP="007562EF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right="66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607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gramStart"/>
            <w:r w:rsidRPr="00FE1B9B">
              <w:rPr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Минимальный размер земельного участка – 2000 </w:t>
            </w:r>
            <w:proofErr w:type="spellStart"/>
            <w:r w:rsidRPr="00FE1B9B">
              <w:rPr>
                <w:sz w:val="22"/>
                <w:szCs w:val="22"/>
              </w:rPr>
              <w:t>кв.м</w:t>
            </w:r>
            <w:proofErr w:type="spellEnd"/>
            <w:r w:rsidRPr="00FE1B9B">
              <w:rPr>
                <w:sz w:val="22"/>
                <w:szCs w:val="22"/>
              </w:rPr>
              <w:t>.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Максимальный размер земельного участка – не подлежит установлению.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6 м при условии соблюдения требований противопожарной безопасности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количество этажей: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для зданий -  1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rPr>
          <w:trHeight w:val="722"/>
        </w:trPr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70%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607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Санитарно-защитная зона максимально 100 м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Соблюдение требований СанПиН 2.2.1/2.1.1.1200-03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«Санитарно-защитные зоны и санитарная классификация предприятий, 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сооружений и иных объектов» к режиму в санитарно-защитной зоне.</w:t>
            </w:r>
          </w:p>
        </w:tc>
      </w:tr>
    </w:tbl>
    <w:p w:rsidR="007562EF" w:rsidRPr="00FE1B9B" w:rsidRDefault="007562EF" w:rsidP="007562EF">
      <w:pPr>
        <w:widowControl w:val="0"/>
        <w:tabs>
          <w:tab w:val="left" w:pos="360"/>
        </w:tabs>
        <w:jc w:val="both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3386"/>
        <w:gridCol w:w="4362"/>
      </w:tblGrid>
      <w:tr w:rsidR="007562EF" w:rsidRPr="00FE1B9B" w:rsidTr="007B55F7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7562EF" w:rsidRPr="00FE1B9B" w:rsidRDefault="007562EF" w:rsidP="007562EF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right="66"/>
              <w:rPr>
                <w:b/>
                <w:sz w:val="22"/>
                <w:szCs w:val="22"/>
              </w:rPr>
            </w:pPr>
            <w:r w:rsidRPr="00FE1B9B">
              <w:rPr>
                <w:b/>
                <w:sz w:val="22"/>
                <w:szCs w:val="22"/>
              </w:rPr>
              <w:t>Производственная деятельность, код 6.0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26"/>
        </w:trPr>
        <w:tc>
          <w:tcPr>
            <w:tcW w:w="5703" w:type="dxa"/>
            <w:gridSpan w:val="2"/>
            <w:vMerge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Деловое управление,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код 4.1</w:t>
            </w:r>
          </w:p>
        </w:tc>
      </w:tr>
      <w:tr w:rsidR="007562EF" w:rsidRPr="00FE1B9B" w:rsidTr="007B55F7">
        <w:tc>
          <w:tcPr>
            <w:tcW w:w="2317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386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7562EF" w:rsidRPr="00FE1B9B" w:rsidTr="007B55F7">
        <w:tc>
          <w:tcPr>
            <w:tcW w:w="2317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74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317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74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317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386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количество этажей - 3</w:t>
            </w:r>
          </w:p>
        </w:tc>
      </w:tr>
      <w:tr w:rsidR="007562EF" w:rsidRPr="00FE1B9B" w:rsidTr="007B55F7">
        <w:trPr>
          <w:trHeight w:val="722"/>
        </w:trPr>
        <w:tc>
          <w:tcPr>
            <w:tcW w:w="2317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748" w:type="dxa"/>
            <w:gridSpan w:val="2"/>
          </w:tcPr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317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3386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Санитарно-защитная зона максимально 100 м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317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748" w:type="dxa"/>
            <w:gridSpan w:val="2"/>
          </w:tcPr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Соблюдение требований СанПиН 2.2.1/2.1.1.1200-03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«Санитарно-защитные зоны и санитарная классификация предприятий,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сооружений и иных объектов» к режиму в санитарно-защитной зоне.</w:t>
            </w:r>
          </w:p>
        </w:tc>
      </w:tr>
    </w:tbl>
    <w:p w:rsidR="007562EF" w:rsidRPr="00FE1B9B" w:rsidRDefault="007562EF" w:rsidP="007562EF">
      <w:pPr>
        <w:widowControl w:val="0"/>
        <w:tabs>
          <w:tab w:val="left" w:pos="360"/>
        </w:tabs>
        <w:ind w:firstLine="567"/>
        <w:jc w:val="both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92"/>
        <w:gridCol w:w="4362"/>
      </w:tblGrid>
      <w:tr w:rsidR="007562EF" w:rsidRPr="00FE1B9B" w:rsidTr="007B55F7">
        <w:trPr>
          <w:trHeight w:val="567"/>
        </w:trPr>
        <w:tc>
          <w:tcPr>
            <w:tcW w:w="5703" w:type="dxa"/>
            <w:gridSpan w:val="2"/>
            <w:vMerge w:val="restart"/>
            <w:vAlign w:val="center"/>
          </w:tcPr>
          <w:p w:rsidR="007562EF" w:rsidRPr="00FE1B9B" w:rsidRDefault="007562EF" w:rsidP="007562EF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right="66"/>
              <w:rPr>
                <w:b/>
                <w:sz w:val="22"/>
                <w:szCs w:val="22"/>
              </w:rPr>
            </w:pPr>
            <w:r w:rsidRPr="00FE1B9B">
              <w:rPr>
                <w:b/>
                <w:sz w:val="22"/>
                <w:szCs w:val="22"/>
              </w:rPr>
              <w:t>Легкая промышленность, код 6.3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5703" w:type="dxa"/>
            <w:gridSpan w:val="2"/>
            <w:vMerge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Деловое управление,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код 4.1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FE1B9B">
              <w:rPr>
                <w:sz w:val="22"/>
                <w:szCs w:val="22"/>
              </w:rPr>
              <w:t>фарфоро</w:t>
            </w:r>
            <w:proofErr w:type="spellEnd"/>
            <w:r w:rsidRPr="00FE1B9B">
              <w:rPr>
                <w:sz w:val="22"/>
                <w:szCs w:val="22"/>
              </w:rPr>
              <w:t>-фаянсовой</w:t>
            </w:r>
            <w:proofErr w:type="gramEnd"/>
            <w:r w:rsidRPr="00FE1B9B">
              <w:rPr>
                <w:sz w:val="22"/>
                <w:szCs w:val="22"/>
              </w:rPr>
              <w:t>, электронной промышленности.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количество этажей - 3</w:t>
            </w:r>
          </w:p>
        </w:tc>
      </w:tr>
      <w:tr w:rsidR="007562EF" w:rsidRPr="00FE1B9B" w:rsidTr="007B55F7">
        <w:trPr>
          <w:trHeight w:val="722"/>
        </w:trPr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Санитарно-защитная зона максимально 100 м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lastRenderedPageBreak/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Соблюдение требований СанПиН 2.2.1/2.1.1.1200-03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«Санитарно-защитные зоны и санитарная классификация предприятий,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сооружений и иных объектов» к режиму в санитарно-защитной зоне.</w:t>
            </w:r>
          </w:p>
        </w:tc>
      </w:tr>
      <w:tr w:rsidR="007562EF" w:rsidRPr="00FE1B9B" w:rsidTr="007B55F7">
        <w:trPr>
          <w:trHeight w:val="567"/>
        </w:trPr>
        <w:tc>
          <w:tcPr>
            <w:tcW w:w="5703" w:type="dxa"/>
            <w:gridSpan w:val="2"/>
            <w:vMerge w:val="restart"/>
            <w:vAlign w:val="center"/>
          </w:tcPr>
          <w:p w:rsidR="007562EF" w:rsidRPr="00FE1B9B" w:rsidRDefault="007562EF" w:rsidP="007562EF">
            <w:pPr>
              <w:widowControl w:val="0"/>
              <w:numPr>
                <w:ilvl w:val="0"/>
                <w:numId w:val="3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right="66"/>
              <w:rPr>
                <w:b/>
                <w:sz w:val="22"/>
                <w:szCs w:val="22"/>
              </w:rPr>
            </w:pPr>
            <w:bookmarkStart w:id="1" w:name="sub_1061"/>
            <w:r w:rsidRPr="00CA0DE7">
              <w:rPr>
                <w:b/>
              </w:rPr>
              <w:t>Недропользование</w:t>
            </w:r>
            <w:bookmarkEnd w:id="1"/>
            <w:r w:rsidRPr="00FE1B9B">
              <w:rPr>
                <w:b/>
                <w:sz w:val="22"/>
                <w:szCs w:val="22"/>
              </w:rPr>
              <w:t>, код 6.3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5703" w:type="dxa"/>
            <w:gridSpan w:val="2"/>
            <w:vMerge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Деловое управление,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код 4.1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7562EF" w:rsidRPr="00CA0DE7" w:rsidRDefault="007562EF" w:rsidP="007B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0DE7">
              <w:rPr>
                <w:rFonts w:ascii="Times New Roman CYR" w:hAnsi="Times New Roman CYR" w:cs="Times New Roman CYR"/>
              </w:rPr>
              <w:t>Осуществление геологических изысканий;</w:t>
            </w:r>
          </w:p>
          <w:p w:rsidR="007562EF" w:rsidRPr="00CA0DE7" w:rsidRDefault="007562EF" w:rsidP="007B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CA0DE7">
              <w:rPr>
                <w:rFonts w:ascii="Times New Roman CYR" w:hAnsi="Times New Roman CYR" w:cs="Times New Roman CYR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7562EF" w:rsidRPr="00CA0DE7" w:rsidRDefault="007562EF" w:rsidP="007B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0DE7">
              <w:rPr>
                <w:rFonts w:ascii="Times New Roman CYR" w:hAnsi="Times New Roman CYR" w:cs="Times New Roman CYR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7562EF" w:rsidRPr="00CA0DE7" w:rsidRDefault="007562EF" w:rsidP="007B55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A0DE7">
              <w:rPr>
                <w:rFonts w:ascii="Times New Roman CYR" w:hAnsi="Times New Roman CYR" w:cs="Times New Roman CYR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CA0DE7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количество этажей - 3</w:t>
            </w:r>
          </w:p>
        </w:tc>
      </w:tr>
      <w:tr w:rsidR="007562EF" w:rsidRPr="00FE1B9B" w:rsidTr="007B55F7">
        <w:trPr>
          <w:trHeight w:val="722"/>
        </w:trPr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Санитарно-защитная зона максимально 100 м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Ограничения использования </w:t>
            </w:r>
            <w:r w:rsidRPr="00FE1B9B">
              <w:rPr>
                <w:sz w:val="22"/>
                <w:szCs w:val="22"/>
              </w:rPr>
              <w:lastRenderedPageBreak/>
              <w:t>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lastRenderedPageBreak/>
              <w:t xml:space="preserve">  Соблюдение требований СанПиН 2.2.1/2.1.1.1200-03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«Санитарно-защитные зоны и санитарная классификация предприятий,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lastRenderedPageBreak/>
              <w:t>сооружений и иных объектов» к режиму в санитарно-защитной зоне.</w:t>
            </w:r>
          </w:p>
        </w:tc>
      </w:tr>
    </w:tbl>
    <w:p w:rsidR="007562EF" w:rsidRDefault="007562EF" w:rsidP="007562EF">
      <w:pPr>
        <w:widowControl w:val="0"/>
        <w:tabs>
          <w:tab w:val="left" w:pos="360"/>
        </w:tabs>
        <w:jc w:val="both"/>
        <w:rPr>
          <w:sz w:val="22"/>
          <w:szCs w:val="22"/>
        </w:rPr>
      </w:pPr>
    </w:p>
    <w:p w:rsidR="007562EF" w:rsidRDefault="007562EF" w:rsidP="007562EF">
      <w:pPr>
        <w:widowControl w:val="0"/>
        <w:tabs>
          <w:tab w:val="left" w:pos="360"/>
        </w:tabs>
        <w:jc w:val="both"/>
        <w:rPr>
          <w:sz w:val="22"/>
          <w:szCs w:val="22"/>
        </w:rPr>
      </w:pPr>
    </w:p>
    <w:p w:rsidR="007562EF" w:rsidRDefault="007562EF" w:rsidP="007562EF">
      <w:pPr>
        <w:widowControl w:val="0"/>
        <w:tabs>
          <w:tab w:val="left" w:pos="360"/>
        </w:tabs>
        <w:jc w:val="both"/>
        <w:rPr>
          <w:sz w:val="22"/>
          <w:szCs w:val="22"/>
        </w:rPr>
      </w:pPr>
    </w:p>
    <w:p w:rsidR="007562EF" w:rsidRDefault="007562EF" w:rsidP="007562EF">
      <w:pPr>
        <w:widowControl w:val="0"/>
        <w:tabs>
          <w:tab w:val="left" w:pos="360"/>
        </w:tabs>
        <w:jc w:val="both"/>
        <w:rPr>
          <w:sz w:val="22"/>
          <w:szCs w:val="22"/>
        </w:rPr>
      </w:pPr>
    </w:p>
    <w:p w:rsidR="007562EF" w:rsidRPr="00CA0DE7" w:rsidRDefault="007562EF" w:rsidP="007562EF">
      <w:pPr>
        <w:widowControl w:val="0"/>
        <w:tabs>
          <w:tab w:val="left" w:pos="360"/>
        </w:tabs>
        <w:jc w:val="both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92"/>
        <w:gridCol w:w="4362"/>
      </w:tblGrid>
      <w:tr w:rsidR="007562EF" w:rsidRPr="00FE1B9B" w:rsidTr="007B55F7">
        <w:trPr>
          <w:trHeight w:val="567"/>
        </w:trPr>
        <w:tc>
          <w:tcPr>
            <w:tcW w:w="5703" w:type="dxa"/>
            <w:gridSpan w:val="2"/>
            <w:vMerge w:val="restart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Pr="00FE1B9B">
              <w:rPr>
                <w:b/>
                <w:sz w:val="22"/>
                <w:szCs w:val="22"/>
              </w:rPr>
              <w:t>Пищевая промышленность, код 6.4</w:t>
            </w:r>
          </w:p>
        </w:tc>
        <w:tc>
          <w:tcPr>
            <w:tcW w:w="4362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5703" w:type="dxa"/>
            <w:gridSpan w:val="2"/>
            <w:vMerge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2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Деловое управление,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код 4.1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Предельное количество этажей </w:t>
            </w:r>
            <w:r>
              <w:rPr>
                <w:sz w:val="22"/>
                <w:szCs w:val="22"/>
              </w:rPr>
              <w:t>–</w:t>
            </w:r>
            <w:r w:rsidRPr="00FE1B9B">
              <w:rPr>
                <w:sz w:val="22"/>
                <w:szCs w:val="22"/>
              </w:rPr>
              <w:t xml:space="preserve"> 3</w:t>
            </w:r>
          </w:p>
        </w:tc>
      </w:tr>
      <w:tr w:rsidR="007562EF" w:rsidRPr="00FE1B9B" w:rsidTr="007B55F7">
        <w:trPr>
          <w:trHeight w:val="722"/>
        </w:trPr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Санитарно-защитная зона максимально 100 м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Соблюдение требований СанПиН 2.2.1/2.1.1.1200-03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«Санитарно-защитные зоны и санитарная классификация предприятий,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сооружений и иных объектов» к режиму в санитарно-защитной зоне.</w:t>
            </w:r>
          </w:p>
        </w:tc>
      </w:tr>
    </w:tbl>
    <w:p w:rsidR="007562EF" w:rsidRPr="00FE1B9B" w:rsidRDefault="007562EF" w:rsidP="007562EF">
      <w:pPr>
        <w:widowControl w:val="0"/>
        <w:tabs>
          <w:tab w:val="left" w:pos="360"/>
        </w:tabs>
        <w:ind w:firstLine="567"/>
        <w:jc w:val="both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292"/>
        <w:gridCol w:w="4362"/>
      </w:tblGrid>
      <w:tr w:rsidR="007562EF" w:rsidRPr="00FE1B9B" w:rsidTr="007B55F7">
        <w:trPr>
          <w:trHeight w:val="526"/>
        </w:trPr>
        <w:tc>
          <w:tcPr>
            <w:tcW w:w="5703" w:type="dxa"/>
            <w:gridSpan w:val="2"/>
            <w:vMerge w:val="restart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FE1B9B">
              <w:rPr>
                <w:b/>
                <w:sz w:val="22"/>
                <w:szCs w:val="22"/>
              </w:rPr>
              <w:t>Строительная промышленность, код 6.6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26"/>
        </w:trPr>
        <w:tc>
          <w:tcPr>
            <w:tcW w:w="5703" w:type="dxa"/>
            <w:gridSpan w:val="2"/>
            <w:vMerge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Деловое управление,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код 4.1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</w:t>
            </w:r>
            <w:r w:rsidRPr="00FE1B9B">
              <w:rPr>
                <w:sz w:val="22"/>
                <w:szCs w:val="22"/>
              </w:rPr>
              <w:lastRenderedPageBreak/>
              <w:t>их частей и тому подобной продукции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lastRenderedPageBreak/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lastRenderedPageBreak/>
              <w:t>Предельные размеры 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количество этажей - 3</w:t>
            </w:r>
          </w:p>
        </w:tc>
      </w:tr>
      <w:tr w:rsidR="007562EF" w:rsidRPr="00FE1B9B" w:rsidTr="007B55F7">
        <w:trPr>
          <w:trHeight w:val="722"/>
        </w:trPr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329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Санитарно-защитная зона максимально 100 м</w:t>
            </w:r>
          </w:p>
        </w:tc>
        <w:tc>
          <w:tcPr>
            <w:tcW w:w="4362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54" w:type="dxa"/>
            <w:gridSpan w:val="2"/>
          </w:tcPr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Соблюдение требований СанПиН 2.2.1/2.1.1.1200-03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«Санитарно-защитные зоны и санитарная классификация предприятий,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сооружений и иных объектов» к режиму в санитарно-защитной зоне.</w:t>
            </w:r>
          </w:p>
        </w:tc>
      </w:tr>
    </w:tbl>
    <w:p w:rsidR="007562EF" w:rsidRDefault="007562EF" w:rsidP="007562EF">
      <w:pPr>
        <w:widowControl w:val="0"/>
        <w:tabs>
          <w:tab w:val="left" w:pos="360"/>
        </w:tabs>
        <w:jc w:val="both"/>
        <w:rPr>
          <w:color w:val="6600FF"/>
          <w:sz w:val="22"/>
          <w:szCs w:val="22"/>
        </w:rPr>
      </w:pPr>
    </w:p>
    <w:p w:rsidR="007562EF" w:rsidRDefault="007562EF" w:rsidP="007562EF">
      <w:pPr>
        <w:widowControl w:val="0"/>
        <w:tabs>
          <w:tab w:val="left" w:pos="360"/>
        </w:tabs>
        <w:jc w:val="both"/>
        <w:rPr>
          <w:color w:val="6600FF"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7"/>
        <w:gridCol w:w="3245"/>
        <w:gridCol w:w="426"/>
        <w:gridCol w:w="3936"/>
      </w:tblGrid>
      <w:tr w:rsidR="007562EF" w:rsidRPr="00FE1B9B" w:rsidTr="007B55F7">
        <w:trPr>
          <w:trHeight w:val="567"/>
        </w:trPr>
        <w:tc>
          <w:tcPr>
            <w:tcW w:w="6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7.Заготовка древесины</w:t>
            </w:r>
            <w:r w:rsidRPr="00FE1B9B">
              <w:rPr>
                <w:b/>
                <w:sz w:val="22"/>
                <w:szCs w:val="22"/>
              </w:rPr>
              <w:t xml:space="preserve">, код </w:t>
            </w:r>
            <w:r>
              <w:rPr>
                <w:b/>
                <w:sz w:val="22"/>
                <w:szCs w:val="22"/>
              </w:rPr>
              <w:t>10.1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6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EF" w:rsidRPr="00591B2A" w:rsidRDefault="007562EF" w:rsidP="007B55F7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Деловое управление,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код 4.1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</w:tcPr>
          <w:p w:rsidR="007562EF" w:rsidRPr="00EA0EA5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EA0EA5">
              <w:rPr>
                <w:color w:val="000000"/>
                <w:sz w:val="22"/>
                <w:szCs w:val="23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4362" w:type="dxa"/>
            <w:gridSpan w:val="2"/>
          </w:tcPr>
          <w:p w:rsidR="007562EF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54" w:type="dxa"/>
            <w:gridSpan w:val="4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54" w:type="dxa"/>
            <w:gridSpan w:val="4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292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подлежит установлению</w:t>
            </w:r>
          </w:p>
        </w:tc>
        <w:tc>
          <w:tcPr>
            <w:tcW w:w="4362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количество этажей - 3</w:t>
            </w:r>
          </w:p>
        </w:tc>
      </w:tr>
      <w:tr w:rsidR="007562EF" w:rsidRPr="00FE1B9B" w:rsidTr="007B55F7">
        <w:trPr>
          <w:trHeight w:val="722"/>
        </w:trPr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54" w:type="dxa"/>
            <w:gridSpan w:val="4"/>
          </w:tcPr>
          <w:p w:rsidR="007562EF" w:rsidRPr="00FE1B9B" w:rsidRDefault="007562EF" w:rsidP="007B55F7">
            <w:pPr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3292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Санитарно-защитная зона максимально 100 м</w:t>
            </w:r>
          </w:p>
        </w:tc>
        <w:tc>
          <w:tcPr>
            <w:tcW w:w="4362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11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54" w:type="dxa"/>
            <w:gridSpan w:val="4"/>
          </w:tcPr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Соблюдение требований СанПиН 2.2.1/2.1.1.1200-03</w:t>
            </w:r>
          </w:p>
          <w:p w:rsidR="007562EF" w:rsidRPr="00FE1B9B" w:rsidRDefault="007562EF" w:rsidP="007B55F7">
            <w:pPr>
              <w:ind w:left="-150" w:right="-30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  «Санитарно-защитные зоны и санитарная классификация предприятий, </w:t>
            </w:r>
          </w:p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сооружений и иных объектов» к режиму в санитарно-защитной зоне.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rPr>
          <w:trHeight w:val="567"/>
        </w:trPr>
        <w:tc>
          <w:tcPr>
            <w:tcW w:w="6129" w:type="dxa"/>
            <w:gridSpan w:val="4"/>
            <w:vMerge w:val="restart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  <w:r w:rsidRPr="00FE1B9B">
              <w:rPr>
                <w:b/>
                <w:sz w:val="22"/>
                <w:szCs w:val="22"/>
              </w:rPr>
              <w:t>Коммунальное обслуживание, код 3.1</w:t>
            </w:r>
          </w:p>
        </w:tc>
        <w:tc>
          <w:tcPr>
            <w:tcW w:w="3936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6129" w:type="dxa"/>
            <w:gridSpan w:val="4"/>
            <w:vMerge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36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FE1B9B" w:rsidTr="007B55F7">
        <w:tc>
          <w:tcPr>
            <w:tcW w:w="245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607" w:type="dxa"/>
            <w:gridSpan w:val="3"/>
          </w:tcPr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311" w:history="1">
              <w:r w:rsidRPr="00E12C2A">
                <w:rPr>
                  <w:rStyle w:val="a4"/>
                </w:rPr>
                <w:t>кодами 3.1.1-3.1.2</w:t>
              </w:r>
            </w:hyperlink>
            <w:r>
              <w:t>:</w:t>
            </w:r>
          </w:p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</w:pPr>
            <w:proofErr w:type="gramStart"/>
            <w:r>
              <w:t>3.1.1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      </w:r>
            <w:proofErr w:type="gramEnd"/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>
              <w:t>3.1.2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7562EF" w:rsidRPr="00FE1B9B" w:rsidTr="007B55F7">
        <w:tc>
          <w:tcPr>
            <w:tcW w:w="245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5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5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количество этажей – 2.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Предельная высота сооружений не подлежит установлению.</w:t>
            </w:r>
          </w:p>
        </w:tc>
      </w:tr>
      <w:tr w:rsidR="007562EF" w:rsidRPr="00FE1B9B" w:rsidTr="007B55F7">
        <w:trPr>
          <w:trHeight w:val="722"/>
        </w:trPr>
        <w:tc>
          <w:tcPr>
            <w:tcW w:w="245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подлежит установлению</w:t>
            </w:r>
          </w:p>
          <w:p w:rsidR="007562EF" w:rsidRPr="00FE1B9B" w:rsidRDefault="007562EF" w:rsidP="007B55F7">
            <w:pPr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5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58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Соблюдение нормативных расстояний от соседних объектов и земельных участков. </w:t>
            </w:r>
          </w:p>
        </w:tc>
      </w:tr>
    </w:tbl>
    <w:p w:rsidR="007562EF" w:rsidRPr="0080761E" w:rsidRDefault="007562EF" w:rsidP="007562EF">
      <w:pPr>
        <w:widowControl w:val="0"/>
        <w:tabs>
          <w:tab w:val="left" w:pos="360"/>
        </w:tabs>
        <w:jc w:val="both"/>
        <w:rPr>
          <w:color w:val="6600FF"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653"/>
      </w:tblGrid>
      <w:tr w:rsidR="007562EF" w:rsidRPr="00FE1B9B" w:rsidTr="007B55F7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Pr="00FE1B9B">
              <w:rPr>
                <w:b/>
                <w:sz w:val="22"/>
                <w:szCs w:val="22"/>
              </w:rPr>
              <w:t>Деловое управление, код 4.1</w:t>
            </w:r>
          </w:p>
        </w:tc>
        <w:tc>
          <w:tcPr>
            <w:tcW w:w="3653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7562EF" w:rsidRPr="00FE1B9B" w:rsidRDefault="007562EF" w:rsidP="007562EF">
            <w:pPr>
              <w:widowControl w:val="0"/>
              <w:numPr>
                <w:ilvl w:val="0"/>
                <w:numId w:val="7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right="66"/>
              <w:rPr>
                <w:b/>
                <w:sz w:val="22"/>
                <w:szCs w:val="22"/>
              </w:rPr>
            </w:pPr>
          </w:p>
        </w:tc>
        <w:tc>
          <w:tcPr>
            <w:tcW w:w="3653" w:type="dxa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32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32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32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Предельное кол-во этажей или предельная высота здания, </w:t>
            </w:r>
            <w:r w:rsidRPr="00FE1B9B">
              <w:rPr>
                <w:sz w:val="22"/>
                <w:szCs w:val="22"/>
              </w:rPr>
              <w:lastRenderedPageBreak/>
              <w:t>строения, сооружения</w:t>
            </w:r>
          </w:p>
        </w:tc>
        <w:tc>
          <w:tcPr>
            <w:tcW w:w="732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lastRenderedPageBreak/>
              <w:t>Предельное количество этажей -3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rPr>
          <w:trHeight w:val="722"/>
        </w:trPr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lastRenderedPageBreak/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32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60%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32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324" w:type="dxa"/>
            <w:gridSpan w:val="2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7562EF" w:rsidRDefault="007562EF" w:rsidP="007562EF">
      <w:pPr>
        <w:widowControl w:val="0"/>
        <w:tabs>
          <w:tab w:val="left" w:pos="360"/>
        </w:tabs>
        <w:ind w:firstLine="567"/>
        <w:jc w:val="center"/>
        <w:rPr>
          <w:b/>
          <w:color w:val="6600FF"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251"/>
        <w:gridCol w:w="3685"/>
      </w:tblGrid>
      <w:tr w:rsidR="007562EF" w:rsidRPr="00FE1B9B" w:rsidTr="007B55F7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left="360" w:righ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  <w:r w:rsidRPr="00FE1B9B">
              <w:rPr>
                <w:b/>
                <w:sz w:val="22"/>
                <w:szCs w:val="22"/>
              </w:rPr>
              <w:t>Объекты дорожного сервиса, код 4.9.1</w:t>
            </w:r>
          </w:p>
        </w:tc>
        <w:tc>
          <w:tcPr>
            <w:tcW w:w="3936" w:type="dxa"/>
            <w:gridSpan w:val="2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FE1B9B" w:rsidTr="007B55F7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7562EF" w:rsidRPr="00FE1B9B" w:rsidRDefault="007562EF" w:rsidP="007562EF">
            <w:pPr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738"/>
                <w:tab w:val="left" w:pos="885"/>
                <w:tab w:val="left" w:pos="1027"/>
                <w:tab w:val="left" w:pos="1083"/>
              </w:tabs>
              <w:suppressAutoHyphens/>
              <w:ind w:right="66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Описание ВРИ: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607" w:type="dxa"/>
            <w:gridSpan w:val="3"/>
          </w:tcPr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sub_14911" w:history="1">
              <w:r w:rsidRPr="000E09A4">
                <w:rPr>
                  <w:rStyle w:val="a4"/>
                </w:rPr>
                <w:t xml:space="preserve">кодами 4.9.1.1 </w:t>
              </w:r>
              <w:r>
                <w:rPr>
                  <w:rStyle w:val="a4"/>
                </w:rPr>
                <w:t>–</w:t>
              </w:r>
              <w:r w:rsidRPr="000E09A4">
                <w:rPr>
                  <w:rStyle w:val="a4"/>
                </w:rPr>
                <w:t xml:space="preserve"> 4.9.1.4</w:t>
              </w:r>
            </w:hyperlink>
          </w:p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</w:pPr>
          </w:p>
          <w:p w:rsidR="007562EF" w:rsidRDefault="00320789" w:rsidP="007B55F7">
            <w:pPr>
              <w:widowControl w:val="0"/>
              <w:tabs>
                <w:tab w:val="left" w:pos="360"/>
              </w:tabs>
              <w:jc w:val="both"/>
            </w:pPr>
            <w:hyperlink w:anchor="sub_14911" w:history="1">
              <w:r w:rsidR="007562EF" w:rsidRPr="000E09A4">
                <w:rPr>
                  <w:rStyle w:val="a4"/>
                </w:rPr>
                <w:t>4.9.1.1</w:t>
              </w:r>
              <w:r w:rsidR="007562EF">
                <w:rPr>
                  <w:rStyle w:val="a4"/>
                </w:rPr>
                <w:t xml:space="preserve"> «</w:t>
              </w:r>
            </w:hyperlink>
            <w:r w:rsidR="007562EF">
              <w:t>Заправка транспортных средств»: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</w:pPr>
            <w:r>
              <w:t>4.9.1.2 «Обеспечение дорожного отдыха»: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</w:pPr>
            <w:r>
              <w:t>4.9.1.3 «Автомобильные мойки»: Размещение автомобильных моек, а также размещение магазинов сопутствующей торговли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4.9.1.4 «</w:t>
            </w:r>
            <w:r>
              <w:t>Ремонт автомобилей»: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Минимальный размер земельного участка – 200 </w:t>
            </w:r>
            <w:proofErr w:type="spellStart"/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62EF" w:rsidRPr="00FE1B9B" w:rsidRDefault="007562EF" w:rsidP="007B55F7">
            <w:pPr>
              <w:pStyle w:val="ConsPlusNormal"/>
              <w:ind w:righ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 Максимальный размер земельного участка – 5000 </w:t>
            </w:r>
            <w:proofErr w:type="spellStart"/>
            <w:r w:rsidRPr="00FE1B9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FE1B9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Со стороны улицы – 5 м., со стороны соседнего участка – 6 м.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Применимы при условии соблюдения требований пожарной безопасности.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Предельное количество этажей </w:t>
            </w:r>
            <w:r>
              <w:rPr>
                <w:sz w:val="22"/>
                <w:szCs w:val="22"/>
              </w:rPr>
              <w:t>–</w:t>
            </w:r>
            <w:r w:rsidRPr="00FE1B9B">
              <w:rPr>
                <w:sz w:val="22"/>
                <w:szCs w:val="22"/>
              </w:rPr>
              <w:t xml:space="preserve"> 2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FE1B9B" w:rsidTr="007B55F7">
        <w:trPr>
          <w:trHeight w:val="722"/>
        </w:trPr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FE1B9B">
              <w:rPr>
                <w:sz w:val="22"/>
                <w:szCs w:val="22"/>
              </w:rPr>
              <w:t>Макс</w:t>
            </w:r>
            <w:proofErr w:type="gramStart"/>
            <w:r w:rsidRPr="00FE1B9B">
              <w:rPr>
                <w:sz w:val="22"/>
                <w:szCs w:val="22"/>
              </w:rPr>
              <w:t>.п</w:t>
            </w:r>
            <w:proofErr w:type="gramEnd"/>
            <w:r w:rsidRPr="00FE1B9B">
              <w:rPr>
                <w:sz w:val="22"/>
                <w:szCs w:val="22"/>
              </w:rPr>
              <w:t>роцент</w:t>
            </w:r>
            <w:proofErr w:type="spellEnd"/>
            <w:r w:rsidRPr="00FE1B9B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70%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FE1B9B" w:rsidTr="007B55F7">
        <w:tc>
          <w:tcPr>
            <w:tcW w:w="2458" w:type="dxa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Соблюдение требований СанПиН 2.2.1/2.1.1.1200-03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 xml:space="preserve">«Санитарно-защитные зоны и санитарная классификация предприятий, </w:t>
            </w:r>
          </w:p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FE1B9B">
              <w:rPr>
                <w:sz w:val="22"/>
                <w:szCs w:val="22"/>
              </w:rPr>
              <w:t>сооружений и иных объектов» к режиму в санитарно-защитной зоне.</w:t>
            </w:r>
          </w:p>
        </w:tc>
      </w:tr>
      <w:tr w:rsidR="007562EF" w:rsidRPr="00FE1B9B" w:rsidTr="007B55F7">
        <w:tc>
          <w:tcPr>
            <w:tcW w:w="10065" w:type="dxa"/>
            <w:gridSpan w:val="4"/>
          </w:tcPr>
          <w:p w:rsidR="007562EF" w:rsidRPr="00FE1B9B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CB2210" w:rsidTr="007B55F7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7562EF" w:rsidRPr="00CB2210" w:rsidRDefault="007562EF" w:rsidP="007B55F7">
            <w:pPr>
              <w:widowControl w:val="0"/>
              <w:tabs>
                <w:tab w:val="left" w:pos="318"/>
                <w:tab w:val="left" w:pos="885"/>
                <w:tab w:val="left" w:pos="1083"/>
              </w:tabs>
              <w:suppressAutoHyphens/>
              <w:ind w:left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  <w:r w:rsidRPr="00CB2210">
              <w:rPr>
                <w:b/>
                <w:sz w:val="22"/>
                <w:szCs w:val="22"/>
              </w:rPr>
              <w:t>Магазины, код 4.4</w:t>
            </w:r>
          </w:p>
        </w:tc>
        <w:tc>
          <w:tcPr>
            <w:tcW w:w="3936" w:type="dxa"/>
            <w:gridSpan w:val="2"/>
            <w:vAlign w:val="center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CB2210" w:rsidTr="007B55F7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7562EF" w:rsidRPr="00CB2210" w:rsidRDefault="007562EF" w:rsidP="007562EF">
            <w:pPr>
              <w:widowControl w:val="0"/>
              <w:numPr>
                <w:ilvl w:val="0"/>
                <w:numId w:val="5"/>
              </w:numPr>
              <w:tabs>
                <w:tab w:val="left" w:pos="318"/>
                <w:tab w:val="left" w:pos="885"/>
                <w:tab w:val="left" w:pos="1083"/>
              </w:tabs>
              <w:suppressAutoHyphens/>
              <w:ind w:left="176" w:firstLine="0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Обслуживание автотранспорта, код 4.9</w:t>
            </w:r>
          </w:p>
        </w:tc>
      </w:tr>
      <w:tr w:rsidR="007562EF" w:rsidRPr="00CB2210" w:rsidTr="007B55F7">
        <w:tc>
          <w:tcPr>
            <w:tcW w:w="2458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lastRenderedPageBreak/>
              <w:t>Описание ВРИ:</w:t>
            </w:r>
          </w:p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936" w:type="dxa"/>
            <w:gridSpan w:val="2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Размещение постоянных или временных гаражей с несколькими стояночными местами, стоянок (парковок), гаражей</w:t>
            </w:r>
          </w:p>
        </w:tc>
      </w:tr>
      <w:tr w:rsidR="007562EF" w:rsidRPr="00CB2210" w:rsidTr="007B55F7">
        <w:tc>
          <w:tcPr>
            <w:tcW w:w="2458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Минимальная площадь - не подлежит установлению</w:t>
            </w:r>
          </w:p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 xml:space="preserve">Максимальная площадь - 3500 </w:t>
            </w:r>
            <w:proofErr w:type="spellStart"/>
            <w:r w:rsidRPr="00CB2210">
              <w:rPr>
                <w:sz w:val="22"/>
                <w:szCs w:val="22"/>
              </w:rPr>
              <w:t>кв.м</w:t>
            </w:r>
            <w:proofErr w:type="spellEnd"/>
            <w:r w:rsidRPr="00CB2210">
              <w:rPr>
                <w:sz w:val="22"/>
                <w:szCs w:val="22"/>
              </w:rPr>
              <w:t>.</w:t>
            </w:r>
          </w:p>
        </w:tc>
      </w:tr>
      <w:tr w:rsidR="007562EF" w:rsidRPr="00CB2210" w:rsidTr="007B55F7">
        <w:tc>
          <w:tcPr>
            <w:tcW w:w="2458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3671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Со стороны улицы – 5 м., в сложившейся застройке - по линии ее регулирования;</w:t>
            </w:r>
          </w:p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 xml:space="preserve">со стороны соседнего участка – 3 м. </w:t>
            </w:r>
          </w:p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Применимы при условии соблюдения требований пожарной безопасности.</w:t>
            </w:r>
          </w:p>
        </w:tc>
        <w:tc>
          <w:tcPr>
            <w:tcW w:w="3936" w:type="dxa"/>
            <w:gridSpan w:val="2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Со стороны улицы – 5 м., в сложившейся застройке - по линии ее регулирования;</w:t>
            </w:r>
          </w:p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 xml:space="preserve">со стороны соседнего участка – 3 м. </w:t>
            </w:r>
          </w:p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Применимы при условии соблюдения требований пожарной безопасности.</w:t>
            </w:r>
          </w:p>
        </w:tc>
      </w:tr>
      <w:tr w:rsidR="007562EF" w:rsidRPr="00CB2210" w:rsidTr="007B55F7">
        <w:tc>
          <w:tcPr>
            <w:tcW w:w="2458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3671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Предельное количество этажей - 3</w:t>
            </w:r>
          </w:p>
        </w:tc>
        <w:tc>
          <w:tcPr>
            <w:tcW w:w="3936" w:type="dxa"/>
            <w:gridSpan w:val="2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Предельное количество этажей - 1</w:t>
            </w:r>
          </w:p>
        </w:tc>
      </w:tr>
      <w:tr w:rsidR="007562EF" w:rsidRPr="00CB2210" w:rsidTr="007B55F7">
        <w:trPr>
          <w:trHeight w:val="722"/>
        </w:trPr>
        <w:tc>
          <w:tcPr>
            <w:tcW w:w="2458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CB2210">
              <w:rPr>
                <w:sz w:val="22"/>
                <w:szCs w:val="22"/>
              </w:rPr>
              <w:t>Макс</w:t>
            </w:r>
            <w:proofErr w:type="gramStart"/>
            <w:r w:rsidRPr="00CB2210">
              <w:rPr>
                <w:sz w:val="22"/>
                <w:szCs w:val="22"/>
              </w:rPr>
              <w:t>.п</w:t>
            </w:r>
            <w:proofErr w:type="gramEnd"/>
            <w:r w:rsidRPr="00CB2210">
              <w:rPr>
                <w:sz w:val="22"/>
                <w:szCs w:val="22"/>
              </w:rPr>
              <w:t>роцент</w:t>
            </w:r>
            <w:proofErr w:type="spellEnd"/>
            <w:r w:rsidRPr="00CB2210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7562EF" w:rsidRPr="00CB2210" w:rsidRDefault="007562EF" w:rsidP="007B55F7">
            <w:pPr>
              <w:rPr>
                <w:sz w:val="22"/>
                <w:szCs w:val="22"/>
              </w:rPr>
            </w:pPr>
          </w:p>
          <w:p w:rsidR="007562EF" w:rsidRPr="00CB2210" w:rsidRDefault="007562EF" w:rsidP="007B55F7">
            <w:pPr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 xml:space="preserve">60% (в том числе </w:t>
            </w:r>
            <w:proofErr w:type="gramStart"/>
            <w:r w:rsidRPr="00CB2210">
              <w:rPr>
                <w:sz w:val="22"/>
                <w:szCs w:val="22"/>
              </w:rPr>
              <w:t>вспомогательные</w:t>
            </w:r>
            <w:proofErr w:type="gramEnd"/>
            <w:r w:rsidRPr="00CB2210">
              <w:rPr>
                <w:sz w:val="22"/>
                <w:szCs w:val="22"/>
              </w:rPr>
              <w:t>)</w:t>
            </w:r>
          </w:p>
        </w:tc>
      </w:tr>
      <w:tr w:rsidR="007562EF" w:rsidRPr="00CB2210" w:rsidTr="007B55F7">
        <w:tc>
          <w:tcPr>
            <w:tcW w:w="2458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3671" w:type="dxa"/>
          </w:tcPr>
          <w:p w:rsidR="007562EF" w:rsidRPr="00CB2210" w:rsidRDefault="007562EF" w:rsidP="007B55F7">
            <w:pPr>
              <w:jc w:val="both"/>
              <w:textAlignment w:val="baseline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Наличие мест для гостевых автостоянок.</w:t>
            </w:r>
          </w:p>
        </w:tc>
        <w:tc>
          <w:tcPr>
            <w:tcW w:w="3936" w:type="dxa"/>
            <w:gridSpan w:val="2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Стояночные места в гараже – не более 2-х</w:t>
            </w:r>
          </w:p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CB2210" w:rsidTr="007B55F7">
        <w:tc>
          <w:tcPr>
            <w:tcW w:w="2458" w:type="dxa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B2210">
              <w:rPr>
                <w:sz w:val="22"/>
                <w:szCs w:val="22"/>
              </w:rPr>
              <w:t>Санитарно-защитная зона отдельно стоящих гипермаркетов, супермаркетов, торговых комплексов и центров – 50 м.</w:t>
            </w:r>
          </w:p>
        </w:tc>
      </w:tr>
      <w:tr w:rsidR="007562EF" w:rsidRPr="00CB2210" w:rsidTr="007B55F7">
        <w:tc>
          <w:tcPr>
            <w:tcW w:w="10065" w:type="dxa"/>
            <w:gridSpan w:val="4"/>
          </w:tcPr>
          <w:p w:rsidR="007562EF" w:rsidRPr="00CB2210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8C533D" w:rsidTr="007B55F7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903"/>
                <w:tab w:val="left" w:pos="1083"/>
              </w:tabs>
              <w:suppressAutoHyphens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  <w:r w:rsidRPr="008C533D">
              <w:rPr>
                <w:b/>
                <w:sz w:val="22"/>
                <w:szCs w:val="22"/>
              </w:rPr>
              <w:t>Бытовое обслуживание, код 3.3</w:t>
            </w:r>
          </w:p>
        </w:tc>
        <w:tc>
          <w:tcPr>
            <w:tcW w:w="3936" w:type="dxa"/>
            <w:gridSpan w:val="2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8C533D" w:rsidTr="007B55F7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7562EF" w:rsidRPr="008C533D" w:rsidRDefault="007562EF" w:rsidP="007562EF">
            <w:pPr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903"/>
                <w:tab w:val="left" w:pos="1083"/>
              </w:tabs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Описание ВРИ: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</w:t>
            </w:r>
            <w:r>
              <w:rPr>
                <w:sz w:val="22"/>
                <w:szCs w:val="22"/>
              </w:rPr>
              <w:t>, прачечные, химчистки, похоронные бюро</w:t>
            </w:r>
            <w:r w:rsidRPr="008C533D">
              <w:rPr>
                <w:sz w:val="22"/>
                <w:szCs w:val="22"/>
              </w:rPr>
              <w:t xml:space="preserve">) 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Минимальная площадь – не подлежит установлению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 xml:space="preserve">Максимальная площадь – 3500 </w:t>
            </w:r>
            <w:proofErr w:type="spellStart"/>
            <w:r w:rsidRPr="008C533D">
              <w:rPr>
                <w:sz w:val="22"/>
                <w:szCs w:val="22"/>
              </w:rPr>
              <w:t>кв.м</w:t>
            </w:r>
            <w:proofErr w:type="spellEnd"/>
            <w:r w:rsidRPr="008C533D">
              <w:rPr>
                <w:sz w:val="22"/>
                <w:szCs w:val="22"/>
              </w:rPr>
              <w:t>.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 xml:space="preserve">Со стороны улицы – 5 м., но не ближе, чем по линии регулирования сложившейся застройки; со стороны соседнего участка – 5 м. 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Указанные минимальные значения применимы при условии соблюдения требований пожарной безопасности.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Предельное количество этажей - 2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8C533D" w:rsidTr="007B55F7">
        <w:trPr>
          <w:trHeight w:val="722"/>
        </w:trPr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8C533D">
              <w:rPr>
                <w:sz w:val="22"/>
                <w:szCs w:val="22"/>
              </w:rPr>
              <w:t>Макс</w:t>
            </w:r>
            <w:proofErr w:type="gramStart"/>
            <w:r w:rsidRPr="008C533D">
              <w:rPr>
                <w:sz w:val="22"/>
                <w:szCs w:val="22"/>
              </w:rPr>
              <w:t>.п</w:t>
            </w:r>
            <w:proofErr w:type="gramEnd"/>
            <w:r w:rsidRPr="008C533D">
              <w:rPr>
                <w:sz w:val="22"/>
                <w:szCs w:val="22"/>
              </w:rPr>
              <w:t>роцент</w:t>
            </w:r>
            <w:proofErr w:type="spellEnd"/>
            <w:r w:rsidRPr="008C533D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60%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 xml:space="preserve">Общая площадь здания не более 300 </w:t>
            </w:r>
            <w:proofErr w:type="spellStart"/>
            <w:r w:rsidRPr="008C533D">
              <w:rPr>
                <w:sz w:val="22"/>
                <w:szCs w:val="22"/>
              </w:rPr>
              <w:t>м.кв</w:t>
            </w:r>
            <w:proofErr w:type="spellEnd"/>
            <w:r w:rsidRPr="008C533D">
              <w:rPr>
                <w:sz w:val="22"/>
                <w:szCs w:val="22"/>
              </w:rPr>
              <w:t>.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Наличие мест для гостевых автостоянок.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8C533D" w:rsidTr="007B55F7">
        <w:tc>
          <w:tcPr>
            <w:tcW w:w="10065" w:type="dxa"/>
            <w:gridSpan w:val="4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8C533D" w:rsidTr="007B55F7">
        <w:trPr>
          <w:trHeight w:val="567"/>
        </w:trPr>
        <w:tc>
          <w:tcPr>
            <w:tcW w:w="6380" w:type="dxa"/>
            <w:gridSpan w:val="3"/>
            <w:vMerge w:val="restart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13.Хранение автотранспорта</w:t>
            </w:r>
            <w:r w:rsidRPr="008C533D">
              <w:rPr>
                <w:b/>
                <w:sz w:val="22"/>
                <w:szCs w:val="22"/>
              </w:rPr>
              <w:t>, код 2.7.1</w:t>
            </w:r>
          </w:p>
        </w:tc>
        <w:tc>
          <w:tcPr>
            <w:tcW w:w="3685" w:type="dxa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8C533D" w:rsidTr="007B55F7">
        <w:trPr>
          <w:trHeight w:val="567"/>
        </w:trPr>
        <w:tc>
          <w:tcPr>
            <w:tcW w:w="6380" w:type="dxa"/>
            <w:gridSpan w:val="3"/>
            <w:vMerge/>
            <w:vAlign w:val="center"/>
          </w:tcPr>
          <w:p w:rsidR="007562EF" w:rsidRPr="008C533D" w:rsidRDefault="007562EF" w:rsidP="007562EF">
            <w:pPr>
              <w:widowControl w:val="0"/>
              <w:numPr>
                <w:ilvl w:val="0"/>
                <w:numId w:val="8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ind w:hanging="68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Описание ВРИ: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Размещение отдельно стоящих и пристроенных гаражей, в том числе подземных, предназначенных для хранения автотранспорта</w:t>
            </w:r>
            <w:r>
              <w:rPr>
                <w:sz w:val="22"/>
                <w:szCs w:val="22"/>
              </w:rPr>
              <w:t xml:space="preserve">, в том числе с разделением на </w:t>
            </w:r>
            <w:proofErr w:type="spellStart"/>
            <w:r>
              <w:rPr>
                <w:sz w:val="22"/>
                <w:szCs w:val="22"/>
              </w:rPr>
              <w:t>машино</w:t>
            </w:r>
            <w:proofErr w:type="spellEnd"/>
            <w:r>
              <w:rPr>
                <w:sz w:val="22"/>
                <w:szCs w:val="22"/>
              </w:rPr>
              <w:t>-места, за исключением гаражей, размещение которых предусмотрено содержанием вида разрешенного использования с кодом 4.9 (Служебные гаражи)</w:t>
            </w:r>
            <w:r w:rsidRPr="008C533D">
              <w:rPr>
                <w:sz w:val="22"/>
                <w:szCs w:val="22"/>
              </w:rPr>
              <w:t xml:space="preserve"> 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Не подлежат установлению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Со стороны улицы – 3 м, со стороны соседнего участка – 3 м.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Применимы при условии соблюдения требований пожарной безопасности.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 xml:space="preserve">Предельное количество этажей </w:t>
            </w:r>
            <w:r>
              <w:rPr>
                <w:sz w:val="22"/>
                <w:szCs w:val="22"/>
              </w:rPr>
              <w:t>–</w:t>
            </w:r>
            <w:r w:rsidRPr="008C533D">
              <w:rPr>
                <w:sz w:val="22"/>
                <w:szCs w:val="22"/>
              </w:rPr>
              <w:t xml:space="preserve"> 1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562EF" w:rsidRPr="008C533D" w:rsidTr="007B55F7">
        <w:trPr>
          <w:trHeight w:val="722"/>
        </w:trPr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8C533D">
              <w:rPr>
                <w:sz w:val="22"/>
                <w:szCs w:val="22"/>
              </w:rPr>
              <w:t>Макс</w:t>
            </w:r>
            <w:proofErr w:type="gramStart"/>
            <w:r w:rsidRPr="008C533D">
              <w:rPr>
                <w:sz w:val="22"/>
                <w:szCs w:val="22"/>
              </w:rPr>
              <w:t>.п</w:t>
            </w:r>
            <w:proofErr w:type="gramEnd"/>
            <w:r w:rsidRPr="008C533D">
              <w:rPr>
                <w:sz w:val="22"/>
                <w:szCs w:val="22"/>
              </w:rPr>
              <w:t>роцент</w:t>
            </w:r>
            <w:proofErr w:type="spellEnd"/>
            <w:r w:rsidRPr="008C533D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80%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Возможно размещение блокированных гаражей при условии соблюдения требований пожарной безопасности.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Соблюдение санитарных разрывов до соседних объектов</w:t>
            </w:r>
          </w:p>
        </w:tc>
      </w:tr>
      <w:tr w:rsidR="007562EF" w:rsidRPr="008C533D" w:rsidTr="007B55F7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14.Земельные участки (территории) общего пользования</w:t>
            </w:r>
            <w:r w:rsidRPr="008C533D">
              <w:rPr>
                <w:b/>
                <w:sz w:val="22"/>
                <w:szCs w:val="22"/>
              </w:rPr>
              <w:t xml:space="preserve">, код </w:t>
            </w:r>
            <w:r>
              <w:rPr>
                <w:b/>
                <w:sz w:val="22"/>
                <w:szCs w:val="22"/>
              </w:rPr>
              <w:t>12.0</w:t>
            </w:r>
          </w:p>
        </w:tc>
        <w:tc>
          <w:tcPr>
            <w:tcW w:w="3936" w:type="dxa"/>
            <w:gridSpan w:val="2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ind w:left="360"/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8C533D" w:rsidTr="007B55F7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7562EF" w:rsidRPr="008C533D" w:rsidRDefault="007562EF" w:rsidP="007562EF">
            <w:pPr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ind w:hanging="686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Описание ВРИ: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607" w:type="dxa"/>
            <w:gridSpan w:val="3"/>
          </w:tcPr>
          <w:p w:rsidR="007562EF" w:rsidRDefault="007562EF" w:rsidP="007B5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кодами:</w:t>
            </w:r>
          </w:p>
          <w:p w:rsidR="007562EF" w:rsidRPr="003A2822" w:rsidRDefault="007562EF" w:rsidP="007B55F7">
            <w:pPr>
              <w:rPr>
                <w:rFonts w:ascii="Times New Roman CYR" w:hAnsi="Times New Roman CYR" w:cs="Times New Roman CYR"/>
              </w:rPr>
            </w:pPr>
            <w:r>
              <w:rPr>
                <w:sz w:val="22"/>
                <w:szCs w:val="22"/>
              </w:rPr>
              <w:t xml:space="preserve">12.0.1 «Улично-дорожная сеть» </w:t>
            </w:r>
            <w:r w:rsidRPr="003A2822">
              <w:rPr>
                <w:rFonts w:ascii="Times New Roman CYR" w:hAnsi="Times New Roman CYR" w:cs="Times New Roman CYR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2822">
              <w:rPr>
                <w:rFonts w:ascii="Times New Roman CYR" w:hAnsi="Times New Roman CYR" w:cs="Times New Roman CYR"/>
              </w:rPr>
              <w:t>велотранспортной</w:t>
            </w:r>
            <w:proofErr w:type="spellEnd"/>
            <w:r w:rsidRPr="003A2822">
              <w:rPr>
                <w:rFonts w:ascii="Times New Roman CYR" w:hAnsi="Times New Roman CYR" w:cs="Times New Roman CYR"/>
              </w:rPr>
              <w:t xml:space="preserve"> и инженерной инфраструктуры;</w:t>
            </w:r>
          </w:p>
          <w:p w:rsidR="007562EF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rFonts w:ascii="Times New Roman CYR" w:hAnsi="Times New Roman CYR" w:cs="Times New Roman CYR"/>
              </w:rPr>
            </w:pPr>
            <w:r w:rsidRPr="003A2822">
              <w:rPr>
                <w:rFonts w:ascii="Times New Roman CYR" w:hAnsi="Times New Roman CYR" w:cs="Times New Roman CYR"/>
              </w:rPr>
              <w:t>размещение придорожных стоянок (парковок) транспортных сре</w:t>
            </w:r>
            <w:proofErr w:type="gramStart"/>
            <w:r w:rsidRPr="003A2822">
              <w:rPr>
                <w:rFonts w:ascii="Times New Roman CYR" w:hAnsi="Times New Roman CYR" w:cs="Times New Roman CYR"/>
              </w:rPr>
              <w:t>дств в гр</w:t>
            </w:r>
            <w:proofErr w:type="gramEnd"/>
            <w:r w:rsidRPr="003A2822">
              <w:rPr>
                <w:rFonts w:ascii="Times New Roman CYR" w:hAnsi="Times New Roman CYR" w:cs="Times New Roman CYR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sub_10271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кодами 2.7.1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049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4.9</w:t>
              </w:r>
            </w:hyperlink>
            <w:r w:rsidRPr="003A2822">
              <w:rPr>
                <w:rFonts w:ascii="Times New Roman CYR" w:hAnsi="Times New Roman CYR" w:cs="Times New Roman CYR"/>
              </w:rPr>
              <w:t xml:space="preserve">, </w:t>
            </w:r>
            <w:hyperlink w:anchor="sub_1723" w:history="1">
              <w:r w:rsidRPr="003A2822">
                <w:rPr>
                  <w:rFonts w:ascii="Times New Roman CYR" w:hAnsi="Times New Roman CYR" w:cs="Times New Roman CYR"/>
                  <w:color w:val="106BBE"/>
                </w:rPr>
                <w:t>7.2.3</w:t>
              </w:r>
            </w:hyperlink>
            <w:r w:rsidRPr="003A2822">
              <w:rPr>
                <w:rFonts w:ascii="Times New Roman CYR" w:hAnsi="Times New Roman CYR" w:cs="Times New Roman CYR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12.0.2 «</w:t>
            </w:r>
            <w:r>
              <w:t>Благоустройство территории»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3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3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lastRenderedPageBreak/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3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rPr>
          <w:trHeight w:val="722"/>
        </w:trPr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8C533D">
              <w:rPr>
                <w:sz w:val="22"/>
                <w:szCs w:val="22"/>
              </w:rPr>
              <w:t>Макс</w:t>
            </w:r>
            <w:proofErr w:type="gramStart"/>
            <w:r w:rsidRPr="008C533D">
              <w:rPr>
                <w:sz w:val="22"/>
                <w:szCs w:val="22"/>
              </w:rPr>
              <w:t>.п</w:t>
            </w:r>
            <w:proofErr w:type="gramEnd"/>
            <w:r w:rsidRPr="008C533D">
              <w:rPr>
                <w:sz w:val="22"/>
                <w:szCs w:val="22"/>
              </w:rPr>
              <w:t>роцент</w:t>
            </w:r>
            <w:proofErr w:type="spellEnd"/>
            <w:r w:rsidRPr="008C533D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3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607" w:type="dxa"/>
            <w:gridSpan w:val="3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3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7562EF" w:rsidRDefault="007562EF" w:rsidP="007562EF">
      <w:pPr>
        <w:widowControl w:val="0"/>
        <w:tabs>
          <w:tab w:val="left" w:pos="360"/>
        </w:tabs>
        <w:spacing w:before="240" w:after="240" w:line="360" w:lineRule="auto"/>
        <w:rPr>
          <w:b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671"/>
        <w:gridCol w:w="3936"/>
      </w:tblGrid>
      <w:tr w:rsidR="007562EF" w:rsidRPr="008C533D" w:rsidTr="007B55F7">
        <w:trPr>
          <w:trHeight w:val="567"/>
        </w:trPr>
        <w:tc>
          <w:tcPr>
            <w:tcW w:w="6129" w:type="dxa"/>
            <w:gridSpan w:val="2"/>
            <w:vMerge w:val="restart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460"/>
                <w:tab w:val="left" w:pos="1027"/>
                <w:tab w:val="left" w:pos="1083"/>
              </w:tabs>
              <w:suppressAutoHyphens/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 Складские площадки</w:t>
            </w:r>
            <w:r w:rsidRPr="008C533D">
              <w:rPr>
                <w:b/>
                <w:sz w:val="22"/>
                <w:szCs w:val="22"/>
              </w:rPr>
              <w:t xml:space="preserve">, код </w:t>
            </w:r>
            <w:r>
              <w:rPr>
                <w:b/>
                <w:sz w:val="22"/>
                <w:szCs w:val="22"/>
              </w:rPr>
              <w:t>6.9.1</w:t>
            </w:r>
          </w:p>
        </w:tc>
        <w:tc>
          <w:tcPr>
            <w:tcW w:w="3936" w:type="dxa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ind w:left="360"/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Вспомогательные виды разрешенного использования:</w:t>
            </w:r>
          </w:p>
        </w:tc>
      </w:tr>
      <w:tr w:rsidR="007562EF" w:rsidRPr="008C533D" w:rsidTr="007B55F7">
        <w:trPr>
          <w:trHeight w:val="567"/>
        </w:trPr>
        <w:tc>
          <w:tcPr>
            <w:tcW w:w="6129" w:type="dxa"/>
            <w:gridSpan w:val="2"/>
            <w:vMerge/>
            <w:vAlign w:val="center"/>
          </w:tcPr>
          <w:p w:rsidR="007562EF" w:rsidRPr="008C533D" w:rsidRDefault="007562EF" w:rsidP="007562EF">
            <w:pPr>
              <w:widowControl w:val="0"/>
              <w:numPr>
                <w:ilvl w:val="0"/>
                <w:numId w:val="2"/>
              </w:numPr>
              <w:tabs>
                <w:tab w:val="left" w:pos="460"/>
                <w:tab w:val="left" w:pos="1027"/>
                <w:tab w:val="left" w:pos="1083"/>
              </w:tabs>
              <w:suppressAutoHyphens/>
              <w:ind w:hanging="686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vAlign w:val="center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Описание ВРИ:</w:t>
            </w:r>
          </w:p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607" w:type="dxa"/>
            <w:gridSpan w:val="2"/>
          </w:tcPr>
          <w:p w:rsidR="007562EF" w:rsidRPr="009E337F" w:rsidRDefault="007562EF" w:rsidP="007B55F7">
            <w:pPr>
              <w:widowControl w:val="0"/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 w:rsidRPr="009E337F">
              <w:rPr>
                <w:color w:val="000000"/>
                <w:shd w:val="clear" w:color="auto" w:fill="FFFFFF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7562EF" w:rsidRPr="008C533D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Предельные размеры земельного участка</w:t>
            </w:r>
          </w:p>
        </w:tc>
        <w:tc>
          <w:tcPr>
            <w:tcW w:w="7607" w:type="dxa"/>
            <w:gridSpan w:val="2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Минимальные отступы от границ земельного участка (м)</w:t>
            </w:r>
          </w:p>
        </w:tc>
        <w:tc>
          <w:tcPr>
            <w:tcW w:w="7607" w:type="dxa"/>
            <w:gridSpan w:val="2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Предельное кол-во этажей или предельная высота здания, строения, сооружения</w:t>
            </w:r>
          </w:p>
        </w:tc>
        <w:tc>
          <w:tcPr>
            <w:tcW w:w="7607" w:type="dxa"/>
            <w:gridSpan w:val="2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rPr>
          <w:trHeight w:val="722"/>
        </w:trPr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8C533D">
              <w:rPr>
                <w:sz w:val="22"/>
                <w:szCs w:val="22"/>
              </w:rPr>
              <w:t>Макс</w:t>
            </w:r>
            <w:proofErr w:type="gramStart"/>
            <w:r w:rsidRPr="008C533D">
              <w:rPr>
                <w:sz w:val="22"/>
                <w:szCs w:val="22"/>
              </w:rPr>
              <w:t>.п</w:t>
            </w:r>
            <w:proofErr w:type="gramEnd"/>
            <w:r w:rsidRPr="008C533D">
              <w:rPr>
                <w:sz w:val="22"/>
                <w:szCs w:val="22"/>
              </w:rPr>
              <w:t>роцент</w:t>
            </w:r>
            <w:proofErr w:type="spellEnd"/>
            <w:r w:rsidRPr="008C533D">
              <w:rPr>
                <w:sz w:val="22"/>
                <w:szCs w:val="22"/>
              </w:rPr>
              <w:t xml:space="preserve"> застройки в границах земельного участка, %</w:t>
            </w:r>
          </w:p>
        </w:tc>
        <w:tc>
          <w:tcPr>
            <w:tcW w:w="7607" w:type="dxa"/>
            <w:gridSpan w:val="2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Иные параметры</w:t>
            </w:r>
          </w:p>
        </w:tc>
        <w:tc>
          <w:tcPr>
            <w:tcW w:w="7607" w:type="dxa"/>
            <w:gridSpan w:val="2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  <w:tr w:rsidR="007562EF" w:rsidTr="007B55F7">
        <w:tc>
          <w:tcPr>
            <w:tcW w:w="2458" w:type="dxa"/>
          </w:tcPr>
          <w:p w:rsidR="007562EF" w:rsidRPr="008C533D" w:rsidRDefault="007562EF" w:rsidP="007B55F7">
            <w:pPr>
              <w:widowControl w:val="0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8C533D">
              <w:rPr>
                <w:sz w:val="22"/>
                <w:szCs w:val="22"/>
              </w:rPr>
              <w:t>Ограничения использования земельного участка</w:t>
            </w:r>
          </w:p>
        </w:tc>
        <w:tc>
          <w:tcPr>
            <w:tcW w:w="7607" w:type="dxa"/>
            <w:gridSpan w:val="2"/>
          </w:tcPr>
          <w:p w:rsidR="007562EF" w:rsidRDefault="007562EF" w:rsidP="007B55F7">
            <w:r w:rsidRPr="00F25FC5">
              <w:rPr>
                <w:sz w:val="22"/>
                <w:szCs w:val="22"/>
              </w:rPr>
              <w:t>Не устанавливаются</w:t>
            </w:r>
          </w:p>
        </w:tc>
      </w:tr>
    </w:tbl>
    <w:p w:rsidR="007562EF" w:rsidRDefault="007562EF" w:rsidP="007562EF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  <w:sz w:val="22"/>
          <w:szCs w:val="22"/>
        </w:rPr>
      </w:pPr>
    </w:p>
    <w:p w:rsidR="007562EF" w:rsidRDefault="007562EF" w:rsidP="007562EF">
      <w:pPr>
        <w:widowControl w:val="0"/>
        <w:tabs>
          <w:tab w:val="left" w:pos="360"/>
        </w:tabs>
        <w:spacing w:before="240" w:after="240" w:line="360" w:lineRule="auto"/>
        <w:ind w:firstLine="567"/>
        <w:jc w:val="center"/>
        <w:rPr>
          <w:b/>
          <w:sz w:val="22"/>
          <w:szCs w:val="22"/>
        </w:rPr>
      </w:pPr>
      <w:r w:rsidRPr="00FE1B9B">
        <w:rPr>
          <w:b/>
          <w:sz w:val="22"/>
          <w:szCs w:val="22"/>
        </w:rPr>
        <w:t>Условно разрешенные виды использования земельных участков и объектов капитального строительства</w:t>
      </w:r>
    </w:p>
    <w:p w:rsidR="007562EF" w:rsidRDefault="007562EF" w:rsidP="007562EF">
      <w:pPr>
        <w:widowControl w:val="0"/>
        <w:tabs>
          <w:tab w:val="left" w:pos="360"/>
        </w:tabs>
        <w:spacing w:line="360" w:lineRule="auto"/>
        <w:ind w:firstLine="567"/>
        <w:jc w:val="both"/>
        <w:rPr>
          <w:sz w:val="22"/>
          <w:szCs w:val="22"/>
        </w:rPr>
      </w:pPr>
      <w:r w:rsidRPr="00FE1B9B">
        <w:rPr>
          <w:sz w:val="22"/>
          <w:szCs w:val="22"/>
        </w:rPr>
        <w:t>Не устанавливаются.</w:t>
      </w:r>
    </w:p>
    <w:p w:rsidR="007562EF" w:rsidRDefault="007562EF" w:rsidP="007562EF"/>
    <w:p w:rsidR="007562EF" w:rsidRDefault="007562EF" w:rsidP="007562EF"/>
    <w:p w:rsidR="007562EF" w:rsidRDefault="007562EF" w:rsidP="007562EF"/>
    <w:p w:rsidR="007562EF" w:rsidRDefault="007562EF" w:rsidP="007562EF"/>
    <w:p w:rsidR="007562EF" w:rsidRDefault="007562EF" w:rsidP="007562EF">
      <w:r>
        <w:t xml:space="preserve">Глава администрации сельского поселения </w:t>
      </w:r>
    </w:p>
    <w:p w:rsidR="007562EF" w:rsidRDefault="007562EF" w:rsidP="007562EF">
      <w:r>
        <w:t>Куликовский сельсовет                                                                        А.С. Некрасов</w:t>
      </w:r>
    </w:p>
    <w:p w:rsidR="00933231" w:rsidRPr="007562EF" w:rsidRDefault="00933231" w:rsidP="007562EF"/>
    <w:sectPr w:rsidR="00933231" w:rsidRPr="0075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F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775CA"/>
    <w:multiLevelType w:val="hybridMultilevel"/>
    <w:tmpl w:val="A42A63B4"/>
    <w:lvl w:ilvl="0" w:tplc="A8706AE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1308D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D7304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C3DB4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60E11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93F80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C2DEE"/>
    <w:multiLevelType w:val="hybridMultilevel"/>
    <w:tmpl w:val="994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EF"/>
    <w:rsid w:val="00320789"/>
    <w:rsid w:val="007562EF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2E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56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7562E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2E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756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7562E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2022-10-10T11:58:00Z</dcterms:created>
  <dcterms:modified xsi:type="dcterms:W3CDTF">2022-10-10T12:02:00Z</dcterms:modified>
</cp:coreProperties>
</file>